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F14A80E" w:rsidR="00B34B45" w:rsidRPr="000325DE" w:rsidRDefault="00B34B45" w:rsidP="00B34B45">
      <w:pPr>
        <w:spacing w:after="120" w:line="20" w:lineRule="atLeast"/>
        <w:contextualSpacing/>
        <w:jc w:val="center"/>
        <w:rPr>
          <w:rStyle w:val="Hyperlink"/>
          <w:rFonts w:ascii="Times New Roman" w:hAnsi="Times New Roman"/>
        </w:rPr>
      </w:pPr>
      <w:r w:rsidRPr="00FC08E7">
        <w:rPr>
          <w:rFonts w:ascii="Times New Roman" w:hAnsi="Times New Roman" w:cs="Times New Roman"/>
        </w:rPr>
        <w:t>Įmonės kodas 232112130, Savanorių pr. 321C, 50120 Kaunas, tel. (8 37) 202 293</w:t>
      </w:r>
      <w:r w:rsidRPr="000325DE">
        <w:rPr>
          <w:rFonts w:ascii="Times New Roman" w:hAnsi="Times New Roman" w:cs="Times New Roman"/>
        </w:rPr>
        <w:t>, mob. tel.  +370 6</w:t>
      </w:r>
      <w:r w:rsidR="000325DE" w:rsidRPr="000325DE">
        <w:rPr>
          <w:rFonts w:ascii="Times New Roman" w:hAnsi="Times New Roman" w:cs="Times New Roman"/>
        </w:rPr>
        <w:t>1107517</w:t>
      </w:r>
      <w:r w:rsidRPr="000325DE">
        <w:rPr>
          <w:rFonts w:ascii="Times New Roman" w:hAnsi="Times New Roman" w:cs="Times New Roman"/>
        </w:rPr>
        <w:t xml:space="preserve">, elektroninio pašto adresas – </w:t>
      </w:r>
      <w:hyperlink r:id="rId12" w:history="1">
        <w:r w:rsidRPr="000325DE">
          <w:rPr>
            <w:rStyle w:val="Hyperlink"/>
            <w:rFonts w:ascii="Times New Roman" w:hAnsi="Times New Roman"/>
          </w:rPr>
          <w:t>info@keliuprieziura.lt</w:t>
        </w:r>
      </w:hyperlink>
    </w:p>
    <w:p w14:paraId="30CA0729" w14:textId="77777777" w:rsidR="00B34B45" w:rsidRPr="000325DE"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0325DE" w:rsidRDefault="00EB164F" w:rsidP="00B34B45">
          <w:pPr>
            <w:spacing w:after="120" w:line="20" w:lineRule="atLeast"/>
            <w:contextualSpacing/>
            <w:jc w:val="center"/>
            <w:rPr>
              <w:rFonts w:cstheme="minorHAnsi"/>
              <w:color w:val="00B050"/>
              <w:sz w:val="24"/>
              <w:szCs w:val="24"/>
            </w:rPr>
          </w:pPr>
          <w:r w:rsidRPr="000325DE">
            <w:rPr>
              <w:rFonts w:cstheme="minorHAnsi"/>
              <w:color w:val="00B050"/>
              <w:sz w:val="24"/>
              <w:szCs w:val="24"/>
            </w:rPr>
            <w:tab/>
          </w:r>
        </w:p>
        <w:p w14:paraId="47B8E29B" w14:textId="1ADA2B87" w:rsidR="00D526C8" w:rsidRPr="000325DE" w:rsidRDefault="00D526C8" w:rsidP="004E4612">
          <w:pPr>
            <w:spacing w:after="120" w:line="20" w:lineRule="atLeast"/>
            <w:contextualSpacing/>
            <w:jc w:val="center"/>
            <w:rPr>
              <w:rFonts w:cstheme="minorHAnsi"/>
              <w:sz w:val="24"/>
              <w:szCs w:val="24"/>
            </w:rPr>
          </w:pPr>
        </w:p>
        <w:p w14:paraId="7350A7E2" w14:textId="78457EBC" w:rsidR="00D526C8" w:rsidRPr="000325DE" w:rsidRDefault="00D526C8" w:rsidP="004E4612">
          <w:pPr>
            <w:spacing w:after="120" w:line="20" w:lineRule="atLeast"/>
            <w:contextualSpacing/>
            <w:jc w:val="center"/>
            <w:rPr>
              <w:rFonts w:cstheme="minorHAnsi"/>
              <w:sz w:val="24"/>
              <w:szCs w:val="24"/>
            </w:rPr>
          </w:pPr>
        </w:p>
        <w:p w14:paraId="6CB4C215" w14:textId="767FD1C9" w:rsidR="00F2342F" w:rsidRDefault="00B34B45" w:rsidP="00F2342F">
          <w:pPr>
            <w:spacing w:after="120" w:line="360" w:lineRule="auto"/>
            <w:contextualSpacing/>
            <w:jc w:val="center"/>
            <w:rPr>
              <w:rFonts w:cstheme="minorHAnsi"/>
              <w:b/>
              <w:bCs/>
              <w:sz w:val="28"/>
              <w:szCs w:val="28"/>
            </w:rPr>
          </w:pPr>
          <w:r w:rsidRPr="000325DE">
            <w:rPr>
              <w:rFonts w:cstheme="minorHAnsi"/>
              <w:b/>
              <w:bCs/>
              <w:sz w:val="28"/>
              <w:szCs w:val="28"/>
            </w:rPr>
            <w:t>Supaprastinto viešo</w:t>
          </w:r>
          <w:r w:rsidRPr="00B34B45">
            <w:rPr>
              <w:rFonts w:cstheme="minorHAnsi"/>
              <w:b/>
              <w:bCs/>
              <w:sz w:val="28"/>
              <w:szCs w:val="28"/>
            </w:rPr>
            <w:t>jo pirkimo</w:t>
          </w:r>
          <w:r w:rsidR="00D526C8" w:rsidRPr="00B34B45">
            <w:rPr>
              <w:rFonts w:cstheme="minorHAnsi"/>
              <w:b/>
              <w:bCs/>
              <w:sz w:val="28"/>
              <w:szCs w:val="28"/>
            </w:rPr>
            <w:t xml:space="preserve"> </w:t>
          </w:r>
        </w:p>
        <w:sdt>
          <w:sdtPr>
            <w:rPr>
              <w:b/>
              <w:bCs/>
            </w:rPr>
            <w:alias w:val="Pirkimo pavadinimas"/>
            <w:tag w:val="Pirkimo pavadinimas"/>
            <w:id w:val="304740216"/>
            <w:placeholder>
              <w:docPart w:val="52A1237DA3624ECC91B813702DE26961"/>
            </w:placeholder>
          </w:sdtPr>
          <w:sdtContent>
            <w:p w14:paraId="4C998A21" w14:textId="77777777" w:rsidR="00CC4DA7" w:rsidRDefault="00CC4DA7" w:rsidP="00CC4DA7">
              <w:pPr>
                <w:tabs>
                  <w:tab w:val="left" w:pos="8137"/>
                </w:tabs>
                <w:spacing w:before="60" w:after="60"/>
                <w:jc w:val="center"/>
                <w:rPr>
                  <w:b/>
                  <w:bCs/>
                </w:rPr>
              </w:pPr>
              <w:r w:rsidRPr="00CA0331">
                <w:rPr>
                  <w:b/>
                  <w:bCs/>
                </w:rPr>
                <w:t>(PU- 15068/26) [ITP26</w:t>
              </w:r>
              <w:r>
                <w:rPr>
                  <w:b/>
                  <w:bCs/>
                </w:rPr>
                <w:t>]</w:t>
              </w:r>
              <w:r w:rsidRPr="00CA0331">
                <w:rPr>
                  <w:b/>
                  <w:bCs/>
                </w:rPr>
                <w:t xml:space="preserve"> EMULSIJOS KAITINIMO IR SKLEIDIMO ĮRANGA PRIEKABOS BAZĖJE</w:t>
              </w:r>
            </w:p>
          </w:sdtContent>
        </w:sdt>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OC1"/>
            <w:ind w:left="142" w:hanging="142"/>
            <w:rPr>
              <w:noProof/>
              <w:sz w:val="22"/>
              <w:szCs w:val="22"/>
              <w:lang w:val="en-US" w:eastAsia="en-US"/>
            </w:rPr>
          </w:pPr>
          <w:hyperlink w:anchor="_Toc124404956" w:history="1">
            <w:r w:rsidRPr="00947461">
              <w:rPr>
                <w:rStyle w:val="Hyperlink"/>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OC2"/>
            <w:ind w:left="142" w:hanging="142"/>
            <w:rPr>
              <w:noProof/>
              <w:sz w:val="22"/>
              <w:szCs w:val="22"/>
              <w:lang w:val="en-US" w:eastAsia="en-US"/>
            </w:rPr>
          </w:pPr>
          <w:hyperlink w:anchor="_Toc124404957" w:history="1">
            <w:r w:rsidRPr="00947461">
              <w:rPr>
                <w:rStyle w:val="Hyperlink"/>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OC2"/>
            <w:ind w:left="142" w:hanging="142"/>
            <w:rPr>
              <w:noProof/>
              <w:sz w:val="22"/>
              <w:szCs w:val="22"/>
              <w:lang w:val="en-US" w:eastAsia="en-US"/>
            </w:rPr>
          </w:pPr>
          <w:hyperlink w:anchor="_Toc124404958" w:history="1">
            <w:r w:rsidRPr="00947461">
              <w:rPr>
                <w:rStyle w:val="Hyperlink"/>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OC2"/>
            <w:ind w:left="142" w:hanging="142"/>
            <w:rPr>
              <w:noProof/>
              <w:sz w:val="22"/>
              <w:szCs w:val="22"/>
              <w:lang w:val="en-US" w:eastAsia="en-US"/>
            </w:rPr>
          </w:pPr>
          <w:hyperlink w:anchor="_Toc124404959" w:history="1">
            <w:r w:rsidRPr="00947461">
              <w:rPr>
                <w:rStyle w:val="Hyperlink"/>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OC2"/>
            <w:ind w:left="142" w:hanging="142"/>
            <w:rPr>
              <w:noProof/>
            </w:rPr>
          </w:pPr>
          <w:hyperlink w:anchor="_Toc124404960" w:history="1">
            <w:r w:rsidRPr="00947461">
              <w:rPr>
                <w:rStyle w:val="Hyperlink"/>
                <w:rFonts w:eastAsia="Calibri" w:cstheme="minorHAnsi"/>
                <w:noProof/>
              </w:rPr>
              <w:t xml:space="preserve">Pirkimo sąlygų 5 priedas „EBVPD“ </w:t>
            </w:r>
            <w:r w:rsidRPr="00947461">
              <w:rPr>
                <w:rStyle w:val="Hyperlink"/>
                <w:rFonts w:cstheme="minorHAnsi"/>
                <w:noProof/>
              </w:rPr>
              <w:t xml:space="preserve">(XML </w:t>
            </w:r>
            <w:r>
              <w:rPr>
                <w:rStyle w:val="Hyperlink"/>
                <w:rFonts w:cstheme="minorHAnsi"/>
                <w:noProof/>
              </w:rPr>
              <w:t xml:space="preserve">ir PDF </w:t>
            </w:r>
            <w:r w:rsidRPr="00947461">
              <w:rPr>
                <w:rStyle w:val="Hyperlink"/>
                <w:rFonts w:cstheme="minorHAnsi"/>
                <w:noProof/>
              </w:rPr>
              <w:t>formatu)</w:t>
            </w:r>
          </w:hyperlink>
          <w:r>
            <w:rPr>
              <w:noProof/>
            </w:rPr>
            <w:t xml:space="preserve"> </w:t>
          </w:r>
        </w:p>
        <w:p w14:paraId="00DB3A8E" w14:textId="77777777" w:rsidR="00BB28BD" w:rsidRDefault="00BB28BD" w:rsidP="00BB28BD">
          <w:pPr>
            <w:pStyle w:val="TOC2"/>
            <w:ind w:left="142" w:hanging="142"/>
            <w:rPr>
              <w:noProof/>
              <w:sz w:val="22"/>
              <w:szCs w:val="22"/>
              <w:lang w:val="en-US" w:eastAsia="en-US"/>
            </w:rPr>
          </w:pPr>
          <w:hyperlink w:anchor="_Toc124404961" w:history="1">
            <w:r w:rsidRPr="00947461">
              <w:rPr>
                <w:rStyle w:val="Hyperlink"/>
                <w:rFonts w:eastAsia="Calibri" w:cstheme="minorHAnsi"/>
                <w:noProof/>
              </w:rPr>
              <w:t xml:space="preserve">Pirkimo sąlygų </w:t>
            </w:r>
            <w:r>
              <w:rPr>
                <w:rStyle w:val="Hyperlink"/>
                <w:rFonts w:eastAsia="Calibri" w:cstheme="minorHAnsi"/>
                <w:noProof/>
              </w:rPr>
              <w:t>6</w:t>
            </w:r>
            <w:r w:rsidRPr="00947461">
              <w:rPr>
                <w:rStyle w:val="Hyperlink"/>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Pr="000325DE" w:rsidRDefault="00BB28BD" w:rsidP="00BB28BD">
          <w:pPr>
            <w:pStyle w:val="TOC2"/>
            <w:ind w:left="142" w:hanging="142"/>
            <w:rPr>
              <w:noProof/>
            </w:rPr>
          </w:pPr>
          <w:hyperlink w:anchor="_Toc124404962" w:history="1">
            <w:r w:rsidRPr="000325DE">
              <w:rPr>
                <w:rStyle w:val="Hyperlink"/>
                <w:rFonts w:eastAsia="Calibri" w:cstheme="minorHAnsi"/>
                <w:noProof/>
              </w:rPr>
              <w:t>Pirkimo sąlygų 7 priedas „Pasiūlymų vertinimo kriterijai ir sąlygos“</w:t>
            </w:r>
          </w:hyperlink>
          <w:r w:rsidRPr="000325DE">
            <w:rPr>
              <w:noProof/>
            </w:rPr>
            <w:t xml:space="preserve"> </w:t>
          </w:r>
        </w:p>
        <w:bookmarkStart w:id="0" w:name="_Hlk126245738"/>
        <w:p w14:paraId="105E2DDE" w14:textId="1548313C" w:rsidR="00BB28BD" w:rsidRPr="000325DE" w:rsidRDefault="007854CD" w:rsidP="00BB28BD">
          <w:pPr>
            <w:spacing w:after="0"/>
            <w:ind w:left="142" w:hanging="142"/>
            <w:rPr>
              <w:noProof/>
            </w:rPr>
          </w:pPr>
          <w:r w:rsidRPr="000325DE">
            <w:fldChar w:fldCharType="begin"/>
          </w:r>
          <w:r w:rsidRPr="000325DE">
            <w:instrText>HYPERLINK \l "_Toc124404964"</w:instrText>
          </w:r>
          <w:r w:rsidRPr="000325DE">
            <w:fldChar w:fldCharType="separate"/>
          </w:r>
          <w:r w:rsidR="00BB28BD" w:rsidRPr="000325DE">
            <w:rPr>
              <w:rStyle w:val="Hyperlink"/>
              <w:noProof/>
            </w:rPr>
            <w:t xml:space="preserve">Pirkimo sąlygų </w:t>
          </w:r>
          <w:r w:rsidR="000325DE" w:rsidRPr="000325DE">
            <w:rPr>
              <w:rStyle w:val="Hyperlink"/>
              <w:noProof/>
            </w:rPr>
            <w:t>8</w:t>
          </w:r>
          <w:r w:rsidR="00BB28BD" w:rsidRPr="000325DE">
            <w:rPr>
              <w:rStyle w:val="Hyperlink"/>
              <w:noProof/>
            </w:rPr>
            <w:t xml:space="preserve"> priedas „Tiekėjo deklaracija dėl atitikties VPĮ 45 str. 2</w:t>
          </w:r>
          <w:r w:rsidR="00BB28BD" w:rsidRPr="000325DE">
            <w:rPr>
              <w:rStyle w:val="Hyperlink"/>
              <w:noProof/>
              <w:vertAlign w:val="superscript"/>
            </w:rPr>
            <w:t xml:space="preserve">1 </w:t>
          </w:r>
          <w:r w:rsidR="00BB28BD" w:rsidRPr="000325DE">
            <w:rPr>
              <w:rStyle w:val="Hyperlink"/>
              <w:noProof/>
            </w:rPr>
            <w:t>d.“</w:t>
          </w:r>
          <w:r w:rsidRPr="000325DE">
            <w:rPr>
              <w:rStyle w:val="Hyperlink"/>
              <w:noProof/>
            </w:rPr>
            <w:fldChar w:fldCharType="end"/>
          </w:r>
          <w:bookmarkEnd w:id="0"/>
        </w:p>
        <w:p w14:paraId="26B6C8F7" w14:textId="5523CFA1" w:rsidR="004541D0" w:rsidRPr="000325DE" w:rsidRDefault="00BB28BD" w:rsidP="00BB28BD">
          <w:pPr>
            <w:spacing w:after="120" w:line="20" w:lineRule="atLeast"/>
            <w:contextualSpacing/>
            <w:rPr>
              <w:rStyle w:val="Hyperlink"/>
              <w:noProof/>
            </w:rPr>
          </w:pPr>
          <w:hyperlink w:anchor="_Toc124404965" w:history="1">
            <w:r w:rsidRPr="000325DE">
              <w:rPr>
                <w:rStyle w:val="Hyperlink"/>
                <w:noProof/>
              </w:rPr>
              <w:t xml:space="preserve">Pirkimo sąlygų </w:t>
            </w:r>
            <w:r w:rsidR="00AE46AA">
              <w:rPr>
                <w:rStyle w:val="Hyperlink"/>
                <w:noProof/>
              </w:rPr>
              <w:t>*</w:t>
            </w:r>
            <w:r w:rsidRPr="000325DE">
              <w:rPr>
                <w:rStyle w:val="Hyperlink"/>
                <w:noProof/>
              </w:rPr>
              <w:t xml:space="preserve"> priedas „Sutarties projektas“</w:t>
            </w:r>
          </w:hyperlink>
        </w:p>
        <w:p w14:paraId="70FCD1EF" w14:textId="77777777" w:rsidR="004541D0" w:rsidRPr="000325DE" w:rsidRDefault="004541D0">
          <w:pPr>
            <w:rPr>
              <w:rStyle w:val="Hyperlink"/>
              <w:noProof/>
            </w:rPr>
          </w:pPr>
          <w:r w:rsidRPr="000325DE">
            <w:rPr>
              <w:rStyle w:val="Hyperlink"/>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698E45E"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0325DE">
        <w:t>prekių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ListParagraph"/>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ListParagraph"/>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Heading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637D6838" w14:textId="5BBFC68D" w:rsidR="009C6C67" w:rsidRPr="000325DE" w:rsidRDefault="00B41C66" w:rsidP="00B41C66">
      <w:pPr>
        <w:pStyle w:val="NoSpacing"/>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w:t>
      </w:r>
      <w:r w:rsidRPr="000325DE">
        <w:rPr>
          <w:rFonts w:eastAsia="Calibri"/>
          <w:color w:val="000000" w:themeColor="text1"/>
        </w:rPr>
        <w:t>įsigyti</w:t>
      </w:r>
      <w:r w:rsidR="00CC4DA7">
        <w:rPr>
          <w:rFonts w:eastAsia="Calibri"/>
          <w:color w:val="000000" w:themeColor="text1"/>
        </w:rPr>
        <w:t xml:space="preserve"> emulsijos kaitinimo ir skleidimo įrangą priekabos bazėje</w:t>
      </w:r>
      <w:r w:rsidRPr="000325DE">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2D765BFB" w:rsidR="00B41C66" w:rsidRDefault="009C6C67" w:rsidP="00DE7037">
      <w:pPr>
        <w:pStyle w:val="ListParagraph"/>
        <w:spacing w:after="0" w:line="240" w:lineRule="auto"/>
        <w:ind w:left="0" w:firstLine="567"/>
        <w:jc w:val="both"/>
        <w:rPr>
          <w:rFonts w:cstheme="minorHAnsi"/>
        </w:rPr>
      </w:pPr>
      <w:r>
        <w:rPr>
          <w:rFonts w:cstheme="minorHAnsi"/>
        </w:rPr>
        <w:t xml:space="preserve">2.2. </w:t>
      </w:r>
      <w:r w:rsidR="00B41C66" w:rsidRPr="00DC1957">
        <w:rPr>
          <w:rFonts w:cstheme="minorHAnsi"/>
        </w:rPr>
        <w:t>Pirkimo objektas skaidomas</w:t>
      </w:r>
      <w:r w:rsidR="00CC4DA7">
        <w:rPr>
          <w:rFonts w:cstheme="minorHAnsi"/>
        </w:rPr>
        <w:t xml:space="preserve"> į 2 dalis</w:t>
      </w:r>
      <w:r w:rsidR="00B41C66" w:rsidRPr="00DC1957">
        <w:rPr>
          <w:rFonts w:cstheme="minorHAnsi"/>
        </w:rPr>
        <w:t xml:space="preserve">.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0325DE">
        <w:rPr>
          <w:rFonts w:cstheme="minorHAnsi"/>
        </w:rPr>
        <w:t>“.</w:t>
      </w:r>
    </w:p>
    <w:p w14:paraId="0CA81FB8" w14:textId="4996D71B" w:rsidR="00325243" w:rsidRDefault="00F47FCE" w:rsidP="00DE7037">
      <w:pPr>
        <w:pStyle w:val="ListParagraph"/>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ListParagraph"/>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02367295"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43D0C09D"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ListParagraph"/>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0325DE" w:rsidRDefault="00D24970" w:rsidP="0037632B">
      <w:pPr>
        <w:pStyle w:val="Heading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0325DE">
        <w:rPr>
          <w:rFonts w:ascii="Calibri" w:hAnsi="Calibri" w:cs="Calibri"/>
        </w:rPr>
        <w:t>Reikalavimai, susiję su nacionaliniu saugumu</w:t>
      </w:r>
      <w:bookmarkEnd w:id="16"/>
      <w:r w:rsidR="009743D3" w:rsidRPr="000325DE">
        <w:t xml:space="preserve"> </w:t>
      </w:r>
    </w:p>
    <w:p w14:paraId="08A43BA7" w14:textId="34478841" w:rsidR="00F67FEB" w:rsidRPr="000325DE" w:rsidRDefault="00D24970" w:rsidP="000325DE">
      <w:pPr>
        <w:spacing w:after="0" w:line="240" w:lineRule="auto"/>
        <w:ind w:firstLine="567"/>
        <w:jc w:val="both"/>
        <w:rPr>
          <w:rFonts w:cstheme="minorHAnsi"/>
          <w:iCs/>
        </w:rPr>
      </w:pPr>
      <w:r w:rsidRPr="000325DE">
        <w:rPr>
          <w:rFonts w:cstheme="minorHAnsi"/>
          <w:color w:val="000000" w:themeColor="text1"/>
        </w:rPr>
        <w:t>5</w:t>
      </w:r>
      <w:r w:rsidR="006B35FA" w:rsidRPr="000325DE">
        <w:rPr>
          <w:rFonts w:cstheme="minorHAnsi"/>
          <w:color w:val="000000" w:themeColor="text1"/>
        </w:rPr>
        <w:t>.</w:t>
      </w:r>
      <w:r w:rsidR="000325DE" w:rsidRPr="000325DE">
        <w:rPr>
          <w:rFonts w:cstheme="minorHAnsi"/>
          <w:color w:val="000000" w:themeColor="text1"/>
        </w:rPr>
        <w:t>1</w:t>
      </w:r>
      <w:r w:rsidR="006B35FA" w:rsidRPr="000325DE">
        <w:rPr>
          <w:rFonts w:cstheme="minorHAnsi"/>
          <w:color w:val="000000" w:themeColor="text1"/>
        </w:rPr>
        <w:t>.</w:t>
      </w:r>
      <w:r w:rsidR="00C723D5" w:rsidRPr="000325DE">
        <w:rPr>
          <w:rFonts w:cstheme="minorHAnsi"/>
          <w:color w:val="000000" w:themeColor="text1"/>
        </w:rPr>
        <w:t xml:space="preserve"> </w:t>
      </w:r>
      <w:r w:rsidR="0025176F" w:rsidRPr="000325DE">
        <w:rPr>
          <w:rFonts w:cstheme="minorHAnsi"/>
          <w:iCs/>
        </w:rPr>
        <w:t xml:space="preserve">Perkančioji organizacija </w:t>
      </w:r>
      <w:r w:rsidR="00A75148" w:rsidRPr="000325DE">
        <w:rPr>
          <w:rFonts w:cstheme="minorHAnsi"/>
          <w:iCs/>
        </w:rPr>
        <w:t>atmes tiekėjo pasiūlymą,</w:t>
      </w:r>
      <w:r w:rsidR="005669CC" w:rsidRPr="000325DE">
        <w:rPr>
          <w:rFonts w:cstheme="minorHAnsi"/>
          <w:iCs/>
        </w:rPr>
        <w:t xml:space="preserve"> </w:t>
      </w:r>
      <w:r w:rsidR="0093261C" w:rsidRPr="000325DE">
        <w:rPr>
          <w:rFonts w:cstheme="minorHAnsi"/>
          <w:iCs/>
        </w:rPr>
        <w:t xml:space="preserve">jei </w:t>
      </w:r>
      <w:r w:rsidR="001A0B73" w:rsidRPr="000325DE">
        <w:rPr>
          <w:rFonts w:cstheme="minorHAnsi"/>
          <w:iCs/>
        </w:rPr>
        <w:t>bus tenkinam</w:t>
      </w:r>
      <w:r w:rsidR="00E9667A" w:rsidRPr="000325DE">
        <w:rPr>
          <w:rFonts w:cstheme="minorHAnsi"/>
          <w:iCs/>
        </w:rPr>
        <w:t>a</w:t>
      </w:r>
      <w:r w:rsidR="001A0B73" w:rsidRPr="000325DE">
        <w:rPr>
          <w:rFonts w:cstheme="minorHAnsi"/>
          <w:iCs/>
        </w:rPr>
        <w:t xml:space="preserve"> </w:t>
      </w:r>
      <w:r w:rsidR="00E9667A" w:rsidRPr="000325DE">
        <w:rPr>
          <w:rFonts w:cstheme="minorHAnsi"/>
          <w:iCs/>
        </w:rPr>
        <w:t>bent viena</w:t>
      </w:r>
      <w:r w:rsidR="0093261C" w:rsidRPr="000325DE">
        <w:rPr>
          <w:rFonts w:cstheme="minorHAnsi"/>
          <w:iCs/>
        </w:rPr>
        <w:t xml:space="preserve"> </w:t>
      </w:r>
      <w:r w:rsidR="001A0B73" w:rsidRPr="000325DE">
        <w:rPr>
          <w:rFonts w:cstheme="minorHAnsi"/>
          <w:iCs/>
        </w:rPr>
        <w:t>VPĮ 45 straipsnio 2</w:t>
      </w:r>
      <w:r w:rsidR="001A0B73" w:rsidRPr="000325DE">
        <w:rPr>
          <w:rFonts w:cstheme="minorHAnsi"/>
          <w:iCs/>
          <w:vertAlign w:val="superscript"/>
        </w:rPr>
        <w:t>1</w:t>
      </w:r>
      <w:r w:rsidR="001A0B73" w:rsidRPr="000325DE">
        <w:rPr>
          <w:rFonts w:cstheme="minorHAnsi"/>
          <w:iCs/>
        </w:rPr>
        <w:t xml:space="preserve"> dalies 1-3</w:t>
      </w:r>
      <w:r w:rsidR="001E585C" w:rsidRPr="000325DE">
        <w:rPr>
          <w:rFonts w:cstheme="minorHAnsi"/>
          <w:iCs/>
        </w:rPr>
        <w:t xml:space="preserve"> ir 6 </w:t>
      </w:r>
      <w:r w:rsidR="001A0B73" w:rsidRPr="000325DE">
        <w:rPr>
          <w:rFonts w:cstheme="minorHAnsi"/>
          <w:iCs/>
        </w:rPr>
        <w:t xml:space="preserve"> punktuose nurodyt</w:t>
      </w:r>
      <w:r w:rsidR="00E9667A" w:rsidRPr="000325DE">
        <w:rPr>
          <w:rFonts w:cstheme="minorHAnsi"/>
          <w:iCs/>
        </w:rPr>
        <w:t>ų</w:t>
      </w:r>
      <w:r w:rsidR="001A0B73" w:rsidRPr="000325DE">
        <w:rPr>
          <w:rFonts w:cstheme="minorHAnsi"/>
          <w:iCs/>
        </w:rPr>
        <w:t xml:space="preserve"> sąlyg</w:t>
      </w:r>
      <w:r w:rsidR="00E9667A" w:rsidRPr="000325DE">
        <w:rPr>
          <w:rFonts w:cstheme="minorHAnsi"/>
          <w:iCs/>
        </w:rPr>
        <w:t>ų</w:t>
      </w:r>
      <w:r w:rsidR="001A0B73" w:rsidRPr="000325DE">
        <w:rPr>
          <w:rFonts w:cstheme="minorHAnsi"/>
          <w:iCs/>
        </w:rPr>
        <w:t xml:space="preserve">. </w:t>
      </w:r>
      <w:r w:rsidR="00A75148" w:rsidRPr="000325DE">
        <w:rPr>
          <w:rFonts w:cstheme="minorHAnsi"/>
          <w:iCs/>
        </w:rPr>
        <w:t xml:space="preserve"> </w:t>
      </w:r>
      <w:r w:rsidR="0084131B" w:rsidRPr="000325DE">
        <w:rPr>
          <w:rFonts w:cstheme="minorHAnsi"/>
          <w:iCs/>
        </w:rPr>
        <w:t xml:space="preserve">Tiekėjas kartu su pasiūlymu turi pateikti </w:t>
      </w:r>
      <w:r w:rsidR="004436B4" w:rsidRPr="000325DE">
        <w:rPr>
          <w:rFonts w:cstheme="minorHAnsi"/>
          <w:iCs/>
        </w:rPr>
        <w:t xml:space="preserve">užpildytą </w:t>
      </w:r>
      <w:r w:rsidR="00A46B6E" w:rsidRPr="000325DE">
        <w:rPr>
          <w:rFonts w:cstheme="minorHAnsi"/>
          <w:iCs/>
        </w:rPr>
        <w:t xml:space="preserve">specialiųjų </w:t>
      </w:r>
      <w:r w:rsidR="00534205" w:rsidRPr="000325DE">
        <w:rPr>
          <w:rFonts w:cstheme="minorHAnsi"/>
          <w:iCs/>
        </w:rPr>
        <w:t>p</w:t>
      </w:r>
      <w:r w:rsidR="004436B4" w:rsidRPr="000325DE">
        <w:rPr>
          <w:rFonts w:cstheme="minorHAnsi"/>
          <w:iCs/>
        </w:rPr>
        <w:t xml:space="preserve">irkimų sąlygų </w:t>
      </w:r>
      <w:r w:rsidR="000325DE" w:rsidRPr="000325DE">
        <w:rPr>
          <w:rFonts w:cstheme="minorHAnsi"/>
          <w:iCs/>
        </w:rPr>
        <w:t>8</w:t>
      </w:r>
      <w:r w:rsidR="004436B4" w:rsidRPr="000325DE">
        <w:rPr>
          <w:rFonts w:cstheme="minorHAnsi"/>
          <w:iCs/>
        </w:rPr>
        <w:t xml:space="preserve"> priedą „</w:t>
      </w:r>
      <w:r w:rsidR="00985EA3" w:rsidRPr="000325DE">
        <w:rPr>
          <w:rFonts w:cstheme="minorHAnsi"/>
          <w:iCs/>
        </w:rPr>
        <w:t>Tiekėjo deklaracija dėl atitikties VPĮ 45 str. 2</w:t>
      </w:r>
      <w:r w:rsidR="00D95CA2" w:rsidRPr="000325DE">
        <w:rPr>
          <w:rFonts w:cstheme="minorHAnsi"/>
          <w:iCs/>
          <w:vertAlign w:val="superscript"/>
        </w:rPr>
        <w:t>1</w:t>
      </w:r>
      <w:r w:rsidR="00985EA3" w:rsidRPr="000325DE">
        <w:rPr>
          <w:rFonts w:cstheme="minorHAnsi"/>
          <w:iCs/>
        </w:rPr>
        <w:t xml:space="preserve"> d.“</w:t>
      </w:r>
      <w:r w:rsidR="005F5EF4" w:rsidRPr="000325DE">
        <w:rPr>
          <w:rFonts w:cstheme="minorHAnsi"/>
          <w:iCs/>
        </w:rPr>
        <w:t>.</w:t>
      </w:r>
      <w:r w:rsidR="00534205" w:rsidRPr="000325DE">
        <w:rPr>
          <w:rFonts w:cstheme="minorHAnsi"/>
        </w:rPr>
        <w:t xml:space="preserve"> Perkančiajai organizacijai kilus abejonių dėl tiekėjo šioje deklaracijoje,  nurodytos informacijos teisingumo (tikrumo), ji </w:t>
      </w:r>
      <w:r w:rsidR="00534205" w:rsidRPr="000325DE">
        <w:rPr>
          <w:rFonts w:cstheme="minorHAnsi"/>
          <w:color w:val="000000" w:themeColor="text1"/>
        </w:rPr>
        <w:t>galimo laimėtojo prašys</w:t>
      </w:r>
      <w:r w:rsidR="00534205" w:rsidRPr="000325DE">
        <w:rPr>
          <w:rFonts w:cstheme="minorHAnsi"/>
        </w:rPr>
        <w:t xml:space="preserve"> pateikti šioje deklaracijoje nurodytą informaciją patvirtinančius, VPĮ 51 straipsnio 12 dalyje nurodytus ar kitus perkančiajai organizacijai priimtinus dokumentus</w:t>
      </w:r>
      <w:r w:rsidR="00C723D5" w:rsidRPr="000325DE">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207CF427" w14:textId="42749CC7" w:rsidR="00AB2DF6" w:rsidRPr="000325DE" w:rsidRDefault="00F47FCE" w:rsidP="000325D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0325DE" w:rsidRDefault="00F47FCE" w:rsidP="00F47FCE">
      <w:pPr>
        <w:pStyle w:val="ListParagraph"/>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0325DE">
        <w:rPr>
          <w:rFonts w:cstheme="minorHAnsi"/>
        </w:rPr>
        <w:t>Pateikdamas ir p</w:t>
      </w:r>
      <w:r w:rsidRPr="000325DE">
        <w:rPr>
          <w:rFonts w:cstheme="minorHAnsi"/>
        </w:rPr>
        <w:t>asirašydamas pasiūlymą, tiekėjas patvirtina ir EBVPD tikrumą;</w:t>
      </w:r>
    </w:p>
    <w:p w14:paraId="40508FF5" w14:textId="77777777" w:rsidR="00F47FCE" w:rsidRPr="000325DE" w:rsidRDefault="00F47FCE" w:rsidP="00F47FCE">
      <w:pPr>
        <w:pStyle w:val="ListParagraph"/>
        <w:numPr>
          <w:ilvl w:val="2"/>
          <w:numId w:val="11"/>
        </w:numPr>
        <w:spacing w:after="0" w:line="240" w:lineRule="auto"/>
        <w:ind w:left="0" w:firstLine="709"/>
        <w:jc w:val="both"/>
        <w:rPr>
          <w:rFonts w:cstheme="minorHAnsi"/>
          <w:u w:val="single"/>
        </w:rPr>
      </w:pPr>
      <w:r w:rsidRPr="000325DE">
        <w:rPr>
          <w:rFonts w:cstheme="minorHAnsi"/>
        </w:rPr>
        <w:t>jungtinės veiklos sutarties kopija (jeigu pirkime dalyvauja ūkio subjektų grupė jungtinės veiklos sutarties pagrindu);</w:t>
      </w:r>
    </w:p>
    <w:p w14:paraId="6DAF923A" w14:textId="4B4C432D" w:rsidR="00F47FCE" w:rsidRPr="000325DE" w:rsidRDefault="00F47FCE" w:rsidP="00F47FCE">
      <w:pPr>
        <w:pStyle w:val="ListParagraph"/>
        <w:numPr>
          <w:ilvl w:val="2"/>
          <w:numId w:val="11"/>
        </w:numPr>
        <w:spacing w:after="0" w:line="240" w:lineRule="auto"/>
        <w:ind w:left="0" w:firstLine="709"/>
        <w:jc w:val="both"/>
        <w:rPr>
          <w:rFonts w:cstheme="minorHAnsi"/>
          <w:u w:val="single"/>
        </w:rPr>
      </w:pPr>
      <w:r w:rsidRPr="000325DE">
        <w:rPr>
          <w:rFonts w:cstheme="minorHAnsi"/>
        </w:rPr>
        <w:t xml:space="preserve">dokumentas, patvirtinantis, kad asmuo, kuris </w:t>
      </w:r>
      <w:r w:rsidR="006959BA" w:rsidRPr="000325DE">
        <w:rPr>
          <w:rFonts w:cstheme="minorHAnsi"/>
        </w:rPr>
        <w:t xml:space="preserve">pateikė ir </w:t>
      </w:r>
      <w:r w:rsidRPr="000325DE">
        <w:rPr>
          <w:rFonts w:cstheme="minorHAnsi"/>
        </w:rPr>
        <w:t xml:space="preserve">pasirašė pasiūlymą (jei jis ne tiekėjo vadovas), turėjo teisę jį </w:t>
      </w:r>
      <w:r w:rsidR="006959BA" w:rsidRPr="000325DE">
        <w:rPr>
          <w:rFonts w:cstheme="minorHAnsi"/>
        </w:rPr>
        <w:t xml:space="preserve">pateikti ir </w:t>
      </w:r>
      <w:r w:rsidRPr="000325DE">
        <w:rPr>
          <w:rFonts w:cstheme="minorHAnsi"/>
        </w:rPr>
        <w:t>pasirašyti;</w:t>
      </w:r>
    </w:p>
    <w:p w14:paraId="0389AE50" w14:textId="77777777" w:rsidR="00F47FCE" w:rsidRPr="00CA64E1" w:rsidRDefault="00F47FCE" w:rsidP="00F47FCE">
      <w:pPr>
        <w:pStyle w:val="ListParagraph"/>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42CBC0E5" w:rsidR="00912B4E" w:rsidRPr="006959BA" w:rsidRDefault="00912B4E" w:rsidP="00912B4E">
      <w:pPr>
        <w:pStyle w:val="ListParagraph"/>
        <w:numPr>
          <w:ilvl w:val="1"/>
          <w:numId w:val="11"/>
        </w:numPr>
        <w:spacing w:after="0" w:line="240" w:lineRule="auto"/>
        <w:ind w:left="0" w:firstLine="710"/>
        <w:jc w:val="both"/>
        <w:rPr>
          <w:u w:val="single"/>
        </w:rPr>
      </w:pPr>
      <w:r w:rsidRPr="000325DE">
        <w:rPr>
          <w:rFonts w:eastAsia="Calibri"/>
        </w:rPr>
        <w:t xml:space="preserve">Pasiūlymas </w:t>
      </w:r>
      <w:r w:rsidR="006959BA" w:rsidRPr="000325DE">
        <w:rPr>
          <w:rFonts w:eastAsia="Calibri"/>
        </w:rPr>
        <w:t xml:space="preserve">turi </w:t>
      </w:r>
      <w:r w:rsidRPr="000325DE">
        <w:rPr>
          <w:rFonts w:eastAsia="Calibri"/>
        </w:rPr>
        <w:t>būti pasirašytas</w:t>
      </w:r>
      <w:r w:rsidR="006959BA" w:rsidRPr="000325DE">
        <w:rPr>
          <w:rFonts w:eastAsia="Calibri"/>
        </w:rPr>
        <w:t xml:space="preserve"> fiziniu arba</w:t>
      </w:r>
      <w:r w:rsidRPr="000325DE">
        <w:rPr>
          <w:rFonts w:eastAsia="Calibri"/>
        </w:rPr>
        <w:t xml:space="preserve"> </w:t>
      </w:r>
      <w:r w:rsidRPr="006959BA">
        <w:rPr>
          <w:rFonts w:eastAsia="Calibri"/>
        </w:rPr>
        <w:t xml:space="preserve">kvalifikuotu elektroniniu parašu. Jeigu tiekėjas dokumentus tvirtina naudodamas elektroninį, o ne fizinį parašą, elektroninis parašas turi 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ListParagraph"/>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ListParagraph"/>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ListParagraph"/>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ListParagraph"/>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4912859E" w:rsidR="00FE3494" w:rsidRPr="000325DE" w:rsidRDefault="00F47FCE" w:rsidP="000325DE">
      <w:pPr>
        <w:pStyle w:val="ListParagraph"/>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0E7389DE" w:rsidR="00EE1C85" w:rsidRPr="00F0499F" w:rsidRDefault="00EE1C85" w:rsidP="00912B4E">
      <w:pPr>
        <w:pStyle w:val="Heading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w:t>
      </w:r>
      <w:r w:rsidR="000325DE">
        <w:rPr>
          <w:rFonts w:asciiTheme="minorHAnsi" w:hAnsiTheme="minorHAnsi" w:cstheme="minorHAnsi"/>
        </w:rPr>
        <w:t>a</w:t>
      </w:r>
      <w:r w:rsidRPr="00F0499F">
        <w:rPr>
          <w:rFonts w:asciiTheme="minorHAnsi" w:hAnsiTheme="minorHAnsi" w:cstheme="minorHAnsi"/>
        </w:rPr>
        <w:t>siūlymo galiojimo užtikrinimas</w:t>
      </w:r>
      <w:bookmarkEnd w:id="25"/>
      <w:bookmarkEnd w:id="26"/>
      <w:bookmarkEnd w:id="27"/>
    </w:p>
    <w:p w14:paraId="2B38CB47" w14:textId="406EBB38"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ListParagraph"/>
        <w:spacing w:after="0" w:line="240" w:lineRule="auto"/>
        <w:ind w:left="1214"/>
        <w:jc w:val="both"/>
        <w:rPr>
          <w:rFonts w:cstheme="minorHAnsi"/>
        </w:rPr>
      </w:pPr>
    </w:p>
    <w:p w14:paraId="5BA9056A" w14:textId="525B5703" w:rsidR="00C47169" w:rsidRPr="000325DE" w:rsidRDefault="008D12AC" w:rsidP="000325DE">
      <w:pPr>
        <w:pStyle w:val="ListParagraph"/>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AE46AA">
        <w:rPr>
          <w:rFonts w:eastAsia="Calibri" w:cstheme="minorHAnsi"/>
        </w:rPr>
        <w:t>os ir kokybės santykį</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6A3B03C0" w14:textId="079219A8" w:rsidR="008D12AC" w:rsidRPr="000325DE" w:rsidRDefault="008D12AC" w:rsidP="000325DE">
      <w:pPr>
        <w:pStyle w:val="ListParagraph"/>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7EF85B92" w14:textId="4F5C32C9" w:rsidR="0097317B" w:rsidRPr="000325DE" w:rsidRDefault="00A9488B" w:rsidP="000325DE">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NoSpacing"/>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6F5E90D" w14:textId="409EC913" w:rsidR="00E671CE" w:rsidRDefault="00A300AA" w:rsidP="000325DE">
      <w:pPr>
        <w:pStyle w:val="ListParagraph"/>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w:t>
      </w:r>
      <w:r w:rsidRPr="000325DE">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DefaultParagraphFont"/>
          </w:rPr>
        </w:sdtEndPr>
        <w:sdtContent>
          <w:r w:rsidR="00CC4DA7">
            <w:rPr>
              <w:rStyle w:val="Stilius1"/>
              <w:color w:val="auto"/>
            </w:rPr>
            <w:t xml:space="preserve">kainodaros taisyklių nustatymo metodikoje nustatytų būdų derinys: </w:t>
          </w:r>
        </w:sdtContent>
      </w:sdt>
      <w:r w:rsidRPr="00A300AA">
        <w:t xml:space="preserve"> </w:t>
      </w:r>
      <w:r w:rsidR="00CC4DA7">
        <w:t>prekėms – fiksuotos kainos, paslaugoms – fiksuoto įkainio</w:t>
      </w:r>
      <w:r w:rsidRPr="00A300AA">
        <w:t xml:space="preserve">. </w:t>
      </w:r>
    </w:p>
    <w:bookmarkEnd w:id="42"/>
    <w:p w14:paraId="3AA409C4" w14:textId="0180CCFB" w:rsidR="00CE7505" w:rsidRPr="000325DE" w:rsidRDefault="00CE7505" w:rsidP="000325DE">
      <w:pPr>
        <w:pStyle w:val="ListParagraph"/>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0325DE">
        <w:t xml:space="preserve">sąlygų </w:t>
      </w:r>
      <w:r w:rsidR="00AE46AA">
        <w:t>9</w:t>
      </w:r>
      <w:r w:rsidRPr="000325DE">
        <w:t xml:space="preserve"> </w:t>
      </w:r>
      <w:r w:rsidR="00D86901" w:rsidRPr="000325DE">
        <w:t>priede „Sutarties projektas“</w:t>
      </w:r>
      <w:r w:rsidR="004B2DE4" w:rsidRPr="000325DE">
        <w:t>.</w:t>
      </w:r>
    </w:p>
    <w:p w14:paraId="57FDBC27" w14:textId="19B07D5A" w:rsidR="002955C5" w:rsidRDefault="00CE7505" w:rsidP="00CE7505">
      <w:pPr>
        <w:spacing w:after="0" w:line="20" w:lineRule="atLeast"/>
        <w:ind w:firstLine="567"/>
        <w:jc w:val="both"/>
        <w:rPr>
          <w:rFonts w:cstheme="minorHAnsi"/>
          <w:color w:val="000000"/>
        </w:rPr>
      </w:pPr>
      <w:r w:rsidRPr="000325DE">
        <w:rPr>
          <w:rFonts w:cstheme="minorHAnsi"/>
          <w:bCs/>
        </w:rPr>
        <w:t>10.</w:t>
      </w:r>
      <w:r w:rsidR="00A300AA" w:rsidRPr="000325DE">
        <w:rPr>
          <w:rFonts w:cstheme="minorHAnsi"/>
          <w:bCs/>
        </w:rPr>
        <w:t>3</w:t>
      </w:r>
      <w:r w:rsidRPr="000325DE">
        <w:rPr>
          <w:rFonts w:cstheme="minorHAnsi"/>
          <w:bCs/>
        </w:rPr>
        <w:t xml:space="preserve">. </w:t>
      </w:r>
      <w:r w:rsidR="002955C5" w:rsidRPr="000325DE">
        <w:rPr>
          <w:rFonts w:cstheme="minorHAnsi"/>
          <w:bCs/>
        </w:rPr>
        <w:t>Jeigu tiekėjų grupės pateiktas pasiūlymas bus pripažintas laimėjusiu ir perkančioji</w:t>
      </w:r>
      <w:r w:rsidR="002955C5" w:rsidRPr="00CE7505">
        <w:rPr>
          <w:rFonts w:cstheme="minorHAnsi"/>
          <w:bCs/>
        </w:rPr>
        <w:t xml:space="preserve">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yperlink"/>
            <w:rFonts w:eastAsia="Calibri" w:cstheme="minorHAnsi"/>
            <w:color w:val="007BB8"/>
          </w:rPr>
          <w:t>https://vpt.lrv.lt/lt/metodine-pagalba/tiekejams_2/</w:t>
        </w:r>
      </w:hyperlink>
      <w:r w:rsidR="0069782A" w:rsidRPr="0044359D">
        <w:rPr>
          <w:rStyle w:val="Hyperlink"/>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xml:space="preserve">), kurioje pateikiami pagrindiniai darnumo principai ir </w:t>
      </w:r>
      <w:r w:rsidRPr="00B24CC8">
        <w:rPr>
          <w:rFonts w:eastAsia="Calibri" w:cstheme="minorHAnsi"/>
        </w:rPr>
        <w:lastRenderedPageBreak/>
        <w:t>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yperlink"/>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D0197C" w14:textId="77777777" w:rsidR="00F70DF8" w:rsidRDefault="00F70DF8" w:rsidP="00D05666">
      <w:r>
        <w:separator/>
      </w:r>
    </w:p>
  </w:endnote>
  <w:endnote w:type="continuationSeparator" w:id="0">
    <w:p w14:paraId="5FE0FA03" w14:textId="77777777" w:rsidR="00F70DF8" w:rsidRDefault="00F70DF8" w:rsidP="00D05666">
      <w:r>
        <w:continuationSeparator/>
      </w:r>
    </w:p>
  </w:endnote>
  <w:endnote w:type="continuationNotice" w:id="1">
    <w:p w14:paraId="500770AC" w14:textId="77777777" w:rsidR="00F70DF8" w:rsidRDefault="00F70DF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0542F4" w14:textId="77777777" w:rsidR="00F70DF8" w:rsidRDefault="00F70DF8" w:rsidP="00D05666">
      <w:r>
        <w:separator/>
      </w:r>
    </w:p>
  </w:footnote>
  <w:footnote w:type="continuationSeparator" w:id="0">
    <w:p w14:paraId="0076B03D" w14:textId="77777777" w:rsidR="00F70DF8" w:rsidRDefault="00F70DF8" w:rsidP="00D05666">
      <w:r>
        <w:continuationSeparator/>
      </w:r>
    </w:p>
  </w:footnote>
  <w:footnote w:type="continuationNotice" w:id="1">
    <w:p w14:paraId="7B893C1F" w14:textId="77777777" w:rsidR="00F70DF8" w:rsidRDefault="00F70DF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7C54191E"/>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5DE"/>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4EF2"/>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5A6"/>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A0A"/>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5D"/>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46AA"/>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51C"/>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DA7"/>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0DF8"/>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PlaceholderText"/>
              <w:highlight w:val="yellow"/>
              <w:shd w:val="clear" w:color="auto" w:fill="A6A6A6" w:themeFill="background1" w:themeFillShade="A6"/>
            </w:rPr>
            <w:t>Pasirinkite elementą.</w:t>
          </w:r>
        </w:p>
      </w:docPartBody>
    </w:docPart>
    <w:docPart>
      <w:docPartPr>
        <w:name w:val="52A1237DA3624ECC91B813702DE26961"/>
        <w:category>
          <w:name w:val="General"/>
          <w:gallery w:val="placeholder"/>
        </w:category>
        <w:types>
          <w:type w:val="bbPlcHdr"/>
        </w:types>
        <w:behaviors>
          <w:behavior w:val="content"/>
        </w:behaviors>
        <w:guid w:val="{A76A06E2-579D-4DB0-B9E6-1FF8E2532C86}"/>
      </w:docPartPr>
      <w:docPartBody>
        <w:p w:rsidR="00000000" w:rsidRDefault="00CA7795" w:rsidP="00CA7795">
          <w:pPr>
            <w:pStyle w:val="52A1237DA3624ECC91B813702DE26961"/>
          </w:pPr>
          <w:r w:rsidRPr="00A84A2D">
            <w:rPr>
              <w:rStyle w:val="PlaceholderText"/>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34E53"/>
    <w:rsid w:val="001A3093"/>
    <w:rsid w:val="002C6A96"/>
    <w:rsid w:val="004B10FA"/>
    <w:rsid w:val="00530D71"/>
    <w:rsid w:val="005B250C"/>
    <w:rsid w:val="00611C5B"/>
    <w:rsid w:val="00786924"/>
    <w:rsid w:val="007C35A6"/>
    <w:rsid w:val="007C5B6D"/>
    <w:rsid w:val="008B6A0A"/>
    <w:rsid w:val="009B2130"/>
    <w:rsid w:val="00B13C12"/>
    <w:rsid w:val="00B4051C"/>
    <w:rsid w:val="00B77DBC"/>
    <w:rsid w:val="00BD7335"/>
    <w:rsid w:val="00CA7795"/>
    <w:rsid w:val="00D4551D"/>
    <w:rsid w:val="00DC1F38"/>
    <w:rsid w:val="00E25531"/>
    <w:rsid w:val="00E61DA5"/>
    <w:rsid w:val="00E977DB"/>
    <w:rsid w:val="00ED7AE4"/>
    <w:rsid w:val="00F02EDD"/>
    <w:rsid w:val="00F11024"/>
    <w:rsid w:val="00F470D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A7795"/>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52A1237DA3624ECC91B813702DE26961">
    <w:name w:val="52A1237DA3624ECC91B813702DE26961"/>
    <w:rsid w:val="00CA7795"/>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522</TotalTime>
  <Pages>6</Pages>
  <Words>8357</Words>
  <Characters>4765</Characters>
  <Application>Microsoft Office Word</Application>
  <DocSecurity>0</DocSecurity>
  <Lines>39</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46</cp:revision>
  <dcterms:created xsi:type="dcterms:W3CDTF">2023-01-24T15:09:00Z</dcterms:created>
  <dcterms:modified xsi:type="dcterms:W3CDTF">2026-05-06T11:08:00Z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